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0AFB7" w14:textId="56DBFE46" w:rsidR="006B6331" w:rsidRPr="006B6331" w:rsidRDefault="006B6331" w:rsidP="002B7C03">
      <w:pPr>
        <w:shd w:val="clear" w:color="auto" w:fill="FFFFFF"/>
        <w:spacing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B4F58"/>
          <w:sz w:val="38"/>
          <w:szCs w:val="38"/>
        </w:rPr>
      </w:pPr>
      <w:r w:rsidRPr="006B6331">
        <w:rPr>
          <w:rFonts w:ascii="Arial" w:eastAsia="Times New Roman" w:hAnsi="Arial" w:cs="Arial"/>
          <w:b/>
          <w:bCs/>
          <w:color w:val="4B4F58"/>
          <w:sz w:val="38"/>
          <w:szCs w:val="38"/>
        </w:rPr>
        <w:t xml:space="preserve">The Orchid Digest Diamond Award </w:t>
      </w:r>
      <w:r w:rsidR="00A47860">
        <w:rPr>
          <w:rFonts w:ascii="Arial" w:eastAsia="Times New Roman" w:hAnsi="Arial" w:cs="Arial"/>
          <w:b/>
          <w:bCs/>
          <w:color w:val="4B4F58"/>
          <w:sz w:val="38"/>
          <w:szCs w:val="38"/>
        </w:rPr>
        <w:t>of Excellence</w:t>
      </w:r>
      <w:r w:rsidR="002B7C03">
        <w:rPr>
          <w:rFonts w:ascii="Arial" w:eastAsia="Times New Roman" w:hAnsi="Arial" w:cs="Arial"/>
          <w:b/>
          <w:bCs/>
          <w:color w:val="4B4F58"/>
          <w:sz w:val="38"/>
          <w:szCs w:val="38"/>
        </w:rPr>
        <w:t xml:space="preserve"> </w:t>
      </w:r>
      <w:r w:rsidR="003445AA">
        <w:rPr>
          <w:rFonts w:ascii="Arial" w:eastAsia="Times New Roman" w:hAnsi="Arial" w:cs="Arial"/>
          <w:b/>
          <w:bCs/>
          <w:color w:val="4B4F58"/>
          <w:sz w:val="38"/>
          <w:szCs w:val="38"/>
        </w:rPr>
        <w:t xml:space="preserve">Policy and </w:t>
      </w:r>
      <w:r w:rsidR="005F6B8B">
        <w:rPr>
          <w:rFonts w:ascii="Arial" w:eastAsia="Times New Roman" w:hAnsi="Arial" w:cs="Arial"/>
          <w:b/>
          <w:bCs/>
          <w:color w:val="4B4F58"/>
          <w:sz w:val="38"/>
          <w:szCs w:val="38"/>
        </w:rPr>
        <w:t>Submission Form</w:t>
      </w:r>
    </w:p>
    <w:p w14:paraId="78D1B5E0" w14:textId="23FC3BA5" w:rsidR="009A43A7" w:rsidRDefault="006B6331" w:rsidP="006B6331">
      <w:pPr>
        <w:shd w:val="clear" w:color="auto" w:fill="FFFFFF"/>
        <w:spacing w:after="384" w:line="240" w:lineRule="auto"/>
        <w:textAlignment w:val="baseline"/>
        <w:rPr>
          <w:rFonts w:ascii="Cambria" w:hAnsi="Cambria"/>
          <w:sz w:val="32"/>
          <w:szCs w:val="32"/>
        </w:rPr>
      </w:pPr>
      <w:r w:rsidRPr="006B6331">
        <w:rPr>
          <w:rFonts w:ascii="Arial" w:eastAsia="Times New Roman" w:hAnsi="Arial" w:cs="Arial"/>
          <w:sz w:val="24"/>
          <w:szCs w:val="24"/>
        </w:rPr>
        <w:t xml:space="preserve">Orchid societies honor a special member with a unique glass diamond-shaped paperweight inscribed “Orchid Digest Diamond Award of Excellence!” Members are honored for many reasons, anything warranty worth special mention including long and dedicated service to the society, a special activity, or mentoring as a few examples. </w:t>
      </w:r>
    </w:p>
    <w:p w14:paraId="277EF618" w14:textId="2AF0C745" w:rsidR="00EF39A7" w:rsidRPr="00BB507C" w:rsidRDefault="00EF39A7" w:rsidP="00EF39A7">
      <w:pPr>
        <w:rPr>
          <w:rFonts w:ascii="Cambria" w:hAnsi="Cambria" w:cs="Arial"/>
          <w:sz w:val="28"/>
          <w:szCs w:val="28"/>
        </w:rPr>
      </w:pPr>
      <w:r w:rsidRPr="00BB507C">
        <w:rPr>
          <w:rFonts w:ascii="Cambria" w:hAnsi="Cambria" w:cs="Arial"/>
          <w:sz w:val="28"/>
          <w:szCs w:val="28"/>
        </w:rPr>
        <w:t xml:space="preserve">Historically the Board chooses the recipient without input from the membership. </w:t>
      </w:r>
      <w:r w:rsidR="00A96823">
        <w:rPr>
          <w:rFonts w:ascii="Cambria" w:hAnsi="Cambria" w:cs="Arial"/>
          <w:sz w:val="28"/>
          <w:szCs w:val="28"/>
        </w:rPr>
        <w:t xml:space="preserve"> </w:t>
      </w:r>
      <w:r w:rsidRPr="00BB507C">
        <w:rPr>
          <w:rFonts w:ascii="Cambria" w:hAnsi="Cambria" w:cs="Arial"/>
          <w:sz w:val="28"/>
          <w:szCs w:val="28"/>
        </w:rPr>
        <w:t>In general</w:t>
      </w:r>
      <w:r w:rsidR="00BB507C" w:rsidRPr="00BB507C">
        <w:rPr>
          <w:rFonts w:ascii="Cambria" w:hAnsi="Cambria" w:cs="Arial"/>
          <w:sz w:val="28"/>
          <w:szCs w:val="28"/>
        </w:rPr>
        <w:t>,</w:t>
      </w:r>
      <w:r w:rsidRPr="00BB507C">
        <w:rPr>
          <w:rFonts w:ascii="Cambria" w:hAnsi="Cambria" w:cs="Arial"/>
          <w:sz w:val="28"/>
          <w:szCs w:val="28"/>
        </w:rPr>
        <w:t xml:space="preserve"> to avoid the appearance of favoritism, the Board does not choose one of its members. </w:t>
      </w:r>
    </w:p>
    <w:p w14:paraId="4CB3B283" w14:textId="24A00FA2" w:rsidR="00EF39A7" w:rsidRPr="00BB507C" w:rsidRDefault="00EF39A7" w:rsidP="00EF39A7">
      <w:pPr>
        <w:rPr>
          <w:rFonts w:ascii="Cambria" w:hAnsi="Cambria" w:cs="Arial"/>
          <w:sz w:val="28"/>
          <w:szCs w:val="28"/>
        </w:rPr>
      </w:pPr>
      <w:r w:rsidRPr="00BB507C">
        <w:rPr>
          <w:rFonts w:ascii="Cambria" w:hAnsi="Cambria" w:cs="Arial"/>
          <w:sz w:val="28"/>
          <w:szCs w:val="28"/>
        </w:rPr>
        <w:t xml:space="preserve">The following guidelines are </w:t>
      </w:r>
      <w:r w:rsidRPr="00A96823">
        <w:rPr>
          <w:rFonts w:ascii="Cambria" w:hAnsi="Cambria" w:cs="Arial"/>
          <w:b/>
          <w:bCs/>
          <w:sz w:val="28"/>
          <w:szCs w:val="28"/>
        </w:rPr>
        <w:t>not</w:t>
      </w:r>
      <w:r w:rsidRPr="00BB507C">
        <w:rPr>
          <w:rFonts w:ascii="Cambria" w:hAnsi="Cambria" w:cs="Arial"/>
          <w:sz w:val="28"/>
          <w:szCs w:val="28"/>
        </w:rPr>
        <w:t xml:space="preserve"> to be used as a checklist, nor are they all encompassing. When selecting a recipient, the Board should consider but not be limited to:</w:t>
      </w:r>
    </w:p>
    <w:p w14:paraId="24D4237C" w14:textId="40509BEB" w:rsidR="00EF39A7" w:rsidRPr="00A96823" w:rsidRDefault="00EF39A7" w:rsidP="00EF39A7">
      <w:pPr>
        <w:pStyle w:val="ListParagraph"/>
        <w:numPr>
          <w:ilvl w:val="0"/>
          <w:numId w:val="2"/>
        </w:numPr>
        <w:spacing w:after="200" w:line="276" w:lineRule="auto"/>
        <w:rPr>
          <w:rFonts w:ascii="Cambria" w:hAnsi="Cambria" w:cs="Arial"/>
          <w:sz w:val="28"/>
          <w:szCs w:val="28"/>
        </w:rPr>
      </w:pPr>
      <w:r w:rsidRPr="00A96823">
        <w:rPr>
          <w:rFonts w:ascii="Cambria" w:hAnsi="Cambria" w:cs="Arial"/>
          <w:sz w:val="28"/>
          <w:szCs w:val="28"/>
        </w:rPr>
        <w:t xml:space="preserve">Length of membership in NHOS </w:t>
      </w:r>
    </w:p>
    <w:p w14:paraId="796201FE" w14:textId="77777777" w:rsidR="00EF39A7" w:rsidRPr="00A96823" w:rsidRDefault="00EF39A7" w:rsidP="00EF39A7">
      <w:pPr>
        <w:pStyle w:val="ListParagraph"/>
        <w:numPr>
          <w:ilvl w:val="0"/>
          <w:numId w:val="2"/>
        </w:numPr>
        <w:spacing w:after="200" w:line="276" w:lineRule="auto"/>
        <w:rPr>
          <w:rFonts w:ascii="Cambria" w:hAnsi="Cambria" w:cs="Arial"/>
          <w:sz w:val="28"/>
          <w:szCs w:val="28"/>
        </w:rPr>
      </w:pPr>
      <w:r w:rsidRPr="00A96823">
        <w:rPr>
          <w:rFonts w:ascii="Cambria" w:hAnsi="Cambria" w:cs="Arial"/>
          <w:sz w:val="28"/>
          <w:szCs w:val="28"/>
        </w:rPr>
        <w:t xml:space="preserve">Longstanding or outstanding service to NHOS </w:t>
      </w:r>
    </w:p>
    <w:p w14:paraId="3FF36516" w14:textId="77777777" w:rsidR="00EF39A7" w:rsidRPr="00A96823" w:rsidRDefault="00EF39A7" w:rsidP="00EF39A7">
      <w:pPr>
        <w:pStyle w:val="ListParagraph"/>
        <w:numPr>
          <w:ilvl w:val="0"/>
          <w:numId w:val="2"/>
        </w:numPr>
        <w:spacing w:after="200" w:line="276" w:lineRule="auto"/>
        <w:rPr>
          <w:rFonts w:ascii="Cambria" w:hAnsi="Cambria" w:cs="Arial"/>
          <w:sz w:val="28"/>
          <w:szCs w:val="28"/>
        </w:rPr>
      </w:pPr>
      <w:r w:rsidRPr="00A96823">
        <w:rPr>
          <w:rFonts w:ascii="Cambria" w:hAnsi="Cambria" w:cs="Arial"/>
          <w:sz w:val="28"/>
          <w:szCs w:val="28"/>
        </w:rPr>
        <w:t>Longstanding or outstanding non-monetary contribution to orchid causes</w:t>
      </w:r>
    </w:p>
    <w:p w14:paraId="1F4AE155" w14:textId="2571DDDC" w:rsidR="00DD189D" w:rsidRPr="003120C9" w:rsidRDefault="00EF39A7" w:rsidP="00D640B3">
      <w:pPr>
        <w:pStyle w:val="ListParagraph"/>
        <w:numPr>
          <w:ilvl w:val="0"/>
          <w:numId w:val="2"/>
        </w:numPr>
        <w:spacing w:after="200" w:line="276" w:lineRule="auto"/>
        <w:rPr>
          <w:rFonts w:ascii="Cambria" w:hAnsi="Cambria"/>
          <w:sz w:val="28"/>
          <w:szCs w:val="28"/>
        </w:rPr>
      </w:pPr>
      <w:r w:rsidRPr="003120C9">
        <w:rPr>
          <w:rFonts w:ascii="Cambria" w:hAnsi="Cambria" w:cs="Arial"/>
          <w:sz w:val="28"/>
          <w:szCs w:val="28"/>
        </w:rPr>
        <w:t>Longstanding or outstanding face of NHOS toward the public</w:t>
      </w:r>
      <w:r w:rsidR="009A43A7" w:rsidRPr="003472DF">
        <w:rPr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58240" behindDoc="0" locked="0" layoutInCell="1" allowOverlap="1" wp14:anchorId="7FD89625" wp14:editId="19B28DB8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1352550" cy="14192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70EBB" w14:paraId="482A61D4" w14:textId="77777777" w:rsidTr="00D70EBB">
        <w:tc>
          <w:tcPr>
            <w:tcW w:w="10790" w:type="dxa"/>
          </w:tcPr>
          <w:p w14:paraId="5FF46CA8" w14:textId="2B6F38EA" w:rsidR="00D70EBB" w:rsidRDefault="00445F66" w:rsidP="00D7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Nominee</w:t>
            </w:r>
            <w:r w:rsidR="00017D9A">
              <w:rPr>
                <w:rFonts w:ascii="Cambria" w:hAnsi="Cambria"/>
                <w:sz w:val="28"/>
                <w:szCs w:val="28"/>
              </w:rPr>
              <w:t>’s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="00D70EBB">
              <w:rPr>
                <w:rFonts w:ascii="Cambria" w:hAnsi="Cambria"/>
                <w:sz w:val="28"/>
                <w:szCs w:val="28"/>
              </w:rPr>
              <w:t>Name:</w:t>
            </w:r>
          </w:p>
          <w:p w14:paraId="7890055B" w14:textId="754129FB" w:rsidR="00D70EBB" w:rsidRDefault="00D70EBB" w:rsidP="00D70EBB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D70EBB" w14:paraId="6C556B3F" w14:textId="77777777" w:rsidTr="00D70EBB">
        <w:tc>
          <w:tcPr>
            <w:tcW w:w="10790" w:type="dxa"/>
          </w:tcPr>
          <w:p w14:paraId="2382E960" w14:textId="5418D52C" w:rsidR="00D70EBB" w:rsidRDefault="00017D9A" w:rsidP="00D7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Date of nomination:</w:t>
            </w:r>
          </w:p>
          <w:p w14:paraId="1CF7DFE7" w14:textId="65D124F0" w:rsidR="003D1E60" w:rsidRDefault="003D1E60" w:rsidP="00D70EBB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017D9A" w14:paraId="71D6FFA9" w14:textId="77777777" w:rsidTr="00D70EBB">
        <w:tc>
          <w:tcPr>
            <w:tcW w:w="10790" w:type="dxa"/>
          </w:tcPr>
          <w:p w14:paraId="047628B7" w14:textId="6FB2D3EF" w:rsidR="00017D9A" w:rsidRDefault="00313BE1" w:rsidP="00D7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Year of award:</w:t>
            </w:r>
          </w:p>
          <w:p w14:paraId="1C011D8A" w14:textId="601AF000" w:rsidR="00017D9A" w:rsidRDefault="00017D9A" w:rsidP="00D70EBB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E44ED2" w14:paraId="273E71D3" w14:textId="77777777" w:rsidTr="00D70EBB">
        <w:tc>
          <w:tcPr>
            <w:tcW w:w="10790" w:type="dxa"/>
          </w:tcPr>
          <w:p w14:paraId="4ABF145D" w14:textId="4436677D" w:rsidR="00E44ED2" w:rsidRDefault="00E44ED2" w:rsidP="00D7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Nominators </w:t>
            </w:r>
            <w:r w:rsidR="00520D77">
              <w:rPr>
                <w:rFonts w:ascii="Cambria" w:hAnsi="Cambria"/>
                <w:sz w:val="28"/>
                <w:szCs w:val="28"/>
              </w:rPr>
              <w:t>Signature</w:t>
            </w:r>
            <w:r>
              <w:rPr>
                <w:rFonts w:ascii="Cambria" w:hAnsi="Cambria"/>
                <w:sz w:val="28"/>
                <w:szCs w:val="28"/>
              </w:rPr>
              <w:t xml:space="preserve"> and date submitted:</w:t>
            </w:r>
          </w:p>
          <w:p w14:paraId="1E634390" w14:textId="77777777" w:rsidR="00E44ED2" w:rsidRDefault="00E44ED2" w:rsidP="00D70EBB">
            <w:pPr>
              <w:rPr>
                <w:rFonts w:ascii="Cambria" w:hAnsi="Cambria"/>
                <w:sz w:val="28"/>
                <w:szCs w:val="28"/>
              </w:rPr>
            </w:pPr>
          </w:p>
          <w:p w14:paraId="04F7888E" w14:textId="1F7D20E2" w:rsidR="00E44ED2" w:rsidRDefault="00E44ED2" w:rsidP="00D70EBB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0C14F589" w14:textId="3A7975C8" w:rsidR="00A341DC" w:rsidRDefault="00A341DC" w:rsidP="00DD189D">
      <w:pPr>
        <w:jc w:val="center"/>
        <w:rPr>
          <w:rFonts w:ascii="Cambria" w:hAnsi="Cambria"/>
          <w:b/>
          <w:bCs/>
          <w:sz w:val="40"/>
          <w:szCs w:val="40"/>
          <w:u w:val="single"/>
        </w:rPr>
      </w:pPr>
    </w:p>
    <w:p w14:paraId="60A83A2B" w14:textId="62CA7870" w:rsidR="00313BE1" w:rsidRDefault="00313BE1" w:rsidP="00DD189D">
      <w:pPr>
        <w:jc w:val="center"/>
        <w:rPr>
          <w:rFonts w:ascii="Cambria" w:hAnsi="Cambria"/>
          <w:b/>
          <w:bCs/>
          <w:sz w:val="40"/>
          <w:szCs w:val="40"/>
          <w:u w:val="single"/>
        </w:rPr>
      </w:pPr>
      <w:r>
        <w:rPr>
          <w:rFonts w:ascii="Cambria" w:hAnsi="Cambria"/>
          <w:b/>
          <w:bCs/>
          <w:sz w:val="40"/>
          <w:szCs w:val="40"/>
          <w:u w:val="single"/>
        </w:rPr>
        <w:t>Justification</w:t>
      </w:r>
    </w:p>
    <w:p w14:paraId="15CE5CC5" w14:textId="5F8C2541" w:rsidR="00E44ED2" w:rsidRDefault="004C681D" w:rsidP="00313BE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Because the nominations are often competitive, you may increase the chances of your nominee’s selection by explaining </w:t>
      </w:r>
      <w:r w:rsidR="004F276C">
        <w:rPr>
          <w:rFonts w:ascii="Cambria" w:hAnsi="Cambria"/>
          <w:sz w:val="28"/>
          <w:szCs w:val="28"/>
        </w:rPr>
        <w:t>which of the criteria are met using specific examples.  Your nomination need not be lengthy, but it must be specific</w:t>
      </w:r>
      <w:r w:rsidR="00E44ED2">
        <w:rPr>
          <w:rFonts w:ascii="Cambria" w:hAnsi="Cambria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F6B8B" w14:paraId="3881EE97" w14:textId="77777777" w:rsidTr="005F6B8B">
        <w:tc>
          <w:tcPr>
            <w:tcW w:w="10790" w:type="dxa"/>
          </w:tcPr>
          <w:p w14:paraId="06FF9C8C" w14:textId="77777777" w:rsidR="005F6B8B" w:rsidRDefault="005F6B8B" w:rsidP="00313BE1">
            <w:pPr>
              <w:rPr>
                <w:rFonts w:ascii="Cambria" w:hAnsi="Cambria"/>
                <w:sz w:val="28"/>
                <w:szCs w:val="28"/>
              </w:rPr>
            </w:pPr>
          </w:p>
          <w:p w14:paraId="4228F669" w14:textId="07BD5F59" w:rsidR="003262D3" w:rsidRDefault="003262D3" w:rsidP="00313BE1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5F6B8B" w14:paraId="1634619C" w14:textId="77777777" w:rsidTr="005F6B8B">
        <w:tc>
          <w:tcPr>
            <w:tcW w:w="10790" w:type="dxa"/>
          </w:tcPr>
          <w:p w14:paraId="0EA2CB72" w14:textId="77777777" w:rsidR="005F6B8B" w:rsidRDefault="005F6B8B" w:rsidP="00313BE1">
            <w:pPr>
              <w:rPr>
                <w:rFonts w:ascii="Cambria" w:hAnsi="Cambria"/>
                <w:sz w:val="28"/>
                <w:szCs w:val="28"/>
              </w:rPr>
            </w:pPr>
          </w:p>
          <w:p w14:paraId="6BAAE587" w14:textId="172557B7" w:rsidR="003262D3" w:rsidRDefault="003262D3" w:rsidP="00313BE1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5F6B8B" w14:paraId="4BDD30BC" w14:textId="77777777" w:rsidTr="005F6B8B">
        <w:tc>
          <w:tcPr>
            <w:tcW w:w="10790" w:type="dxa"/>
          </w:tcPr>
          <w:p w14:paraId="01EE3830" w14:textId="77777777" w:rsidR="005F6B8B" w:rsidRDefault="005F6B8B" w:rsidP="00313BE1">
            <w:pPr>
              <w:rPr>
                <w:rFonts w:ascii="Cambria" w:hAnsi="Cambria"/>
                <w:sz w:val="28"/>
                <w:szCs w:val="28"/>
              </w:rPr>
            </w:pPr>
          </w:p>
          <w:p w14:paraId="729150FF" w14:textId="16637E3A" w:rsidR="003262D3" w:rsidRDefault="003262D3" w:rsidP="00313BE1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5F6B8B" w14:paraId="3E22E0F0" w14:textId="77777777" w:rsidTr="005F6B8B">
        <w:tc>
          <w:tcPr>
            <w:tcW w:w="10790" w:type="dxa"/>
          </w:tcPr>
          <w:p w14:paraId="0FC098E7" w14:textId="77777777" w:rsidR="005F6B8B" w:rsidRDefault="005F6B8B" w:rsidP="00313BE1">
            <w:pPr>
              <w:rPr>
                <w:rFonts w:ascii="Cambria" w:hAnsi="Cambria"/>
                <w:sz w:val="28"/>
                <w:szCs w:val="28"/>
              </w:rPr>
            </w:pPr>
          </w:p>
          <w:p w14:paraId="7FA37DED" w14:textId="2AEE36FF" w:rsidR="003262D3" w:rsidRDefault="003262D3" w:rsidP="00313BE1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5F6B8B" w14:paraId="6289371C" w14:textId="77777777" w:rsidTr="005F6B8B">
        <w:tc>
          <w:tcPr>
            <w:tcW w:w="10790" w:type="dxa"/>
          </w:tcPr>
          <w:p w14:paraId="782EF472" w14:textId="77777777" w:rsidR="005F6B8B" w:rsidRDefault="005F6B8B" w:rsidP="00313BE1">
            <w:pPr>
              <w:rPr>
                <w:rFonts w:ascii="Cambria" w:hAnsi="Cambria"/>
                <w:sz w:val="28"/>
                <w:szCs w:val="28"/>
              </w:rPr>
            </w:pPr>
          </w:p>
          <w:p w14:paraId="5B1C2A22" w14:textId="6AB68C3D" w:rsidR="003262D3" w:rsidRDefault="003262D3" w:rsidP="00313BE1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5F6B8B" w14:paraId="315FD615" w14:textId="77777777" w:rsidTr="005F6B8B">
        <w:tc>
          <w:tcPr>
            <w:tcW w:w="10790" w:type="dxa"/>
          </w:tcPr>
          <w:p w14:paraId="7EA7BA59" w14:textId="77777777" w:rsidR="005F6B8B" w:rsidRDefault="005F6B8B" w:rsidP="00313BE1">
            <w:pPr>
              <w:rPr>
                <w:rFonts w:ascii="Cambria" w:hAnsi="Cambria"/>
                <w:sz w:val="28"/>
                <w:szCs w:val="28"/>
              </w:rPr>
            </w:pPr>
          </w:p>
          <w:p w14:paraId="4514286E" w14:textId="3C64B605" w:rsidR="003262D3" w:rsidRDefault="003262D3" w:rsidP="00313BE1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5F6B8B" w14:paraId="7F787117" w14:textId="77777777" w:rsidTr="005F6B8B">
        <w:tc>
          <w:tcPr>
            <w:tcW w:w="10790" w:type="dxa"/>
          </w:tcPr>
          <w:p w14:paraId="6A59ABFE" w14:textId="77777777" w:rsidR="005F6B8B" w:rsidRDefault="005F6B8B" w:rsidP="00313BE1">
            <w:pPr>
              <w:rPr>
                <w:rFonts w:ascii="Cambria" w:hAnsi="Cambria"/>
                <w:sz w:val="28"/>
                <w:szCs w:val="28"/>
              </w:rPr>
            </w:pPr>
          </w:p>
          <w:p w14:paraId="44A4C077" w14:textId="03A4F50D" w:rsidR="003262D3" w:rsidRDefault="003262D3" w:rsidP="00313BE1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3262D3" w14:paraId="7AAA6492" w14:textId="77777777" w:rsidTr="005F6B8B">
        <w:tc>
          <w:tcPr>
            <w:tcW w:w="10790" w:type="dxa"/>
          </w:tcPr>
          <w:p w14:paraId="79BAEE16" w14:textId="77777777" w:rsidR="003262D3" w:rsidRDefault="003262D3" w:rsidP="00313BE1">
            <w:pPr>
              <w:rPr>
                <w:rFonts w:ascii="Cambria" w:hAnsi="Cambria"/>
                <w:sz w:val="28"/>
                <w:szCs w:val="28"/>
              </w:rPr>
            </w:pPr>
          </w:p>
          <w:p w14:paraId="5650F3EB" w14:textId="6C43A26C" w:rsidR="003262D3" w:rsidRDefault="003262D3" w:rsidP="00313BE1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3262D3" w14:paraId="2D1FB60F" w14:textId="77777777" w:rsidTr="005F6B8B">
        <w:tc>
          <w:tcPr>
            <w:tcW w:w="10790" w:type="dxa"/>
          </w:tcPr>
          <w:p w14:paraId="7FD76B88" w14:textId="77777777" w:rsidR="003262D3" w:rsidRDefault="003262D3" w:rsidP="00313BE1">
            <w:pPr>
              <w:rPr>
                <w:rFonts w:ascii="Cambria" w:hAnsi="Cambria"/>
                <w:sz w:val="28"/>
                <w:szCs w:val="28"/>
              </w:rPr>
            </w:pPr>
          </w:p>
          <w:p w14:paraId="5A5FED4E" w14:textId="134CAEB7" w:rsidR="003262D3" w:rsidRDefault="003262D3" w:rsidP="00313BE1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3262D3" w14:paraId="487C8693" w14:textId="77777777" w:rsidTr="005F6B8B">
        <w:tc>
          <w:tcPr>
            <w:tcW w:w="10790" w:type="dxa"/>
          </w:tcPr>
          <w:p w14:paraId="2A5F0BE6" w14:textId="77777777" w:rsidR="003262D3" w:rsidRDefault="003262D3" w:rsidP="00313BE1">
            <w:pPr>
              <w:rPr>
                <w:rFonts w:ascii="Cambria" w:hAnsi="Cambria"/>
                <w:sz w:val="28"/>
                <w:szCs w:val="28"/>
              </w:rPr>
            </w:pPr>
          </w:p>
          <w:p w14:paraId="4C0720A7" w14:textId="0645446F" w:rsidR="003262D3" w:rsidRDefault="003262D3" w:rsidP="00313BE1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3262D3" w14:paraId="76005A47" w14:textId="77777777" w:rsidTr="005F6B8B">
        <w:tc>
          <w:tcPr>
            <w:tcW w:w="10790" w:type="dxa"/>
          </w:tcPr>
          <w:p w14:paraId="67C38434" w14:textId="77777777" w:rsidR="003262D3" w:rsidRDefault="003262D3" w:rsidP="00313BE1">
            <w:pPr>
              <w:rPr>
                <w:rFonts w:ascii="Cambria" w:hAnsi="Cambria"/>
                <w:sz w:val="28"/>
                <w:szCs w:val="28"/>
              </w:rPr>
            </w:pPr>
          </w:p>
          <w:p w14:paraId="25562CC5" w14:textId="48A7C87F" w:rsidR="003262D3" w:rsidRDefault="003262D3" w:rsidP="00313BE1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3262D3" w14:paraId="70DA7175" w14:textId="77777777" w:rsidTr="005F6B8B">
        <w:tc>
          <w:tcPr>
            <w:tcW w:w="10790" w:type="dxa"/>
          </w:tcPr>
          <w:p w14:paraId="53919A95" w14:textId="77777777" w:rsidR="003262D3" w:rsidRDefault="003262D3" w:rsidP="00313BE1">
            <w:pPr>
              <w:rPr>
                <w:rFonts w:ascii="Cambria" w:hAnsi="Cambria"/>
                <w:sz w:val="28"/>
                <w:szCs w:val="28"/>
              </w:rPr>
            </w:pPr>
          </w:p>
          <w:p w14:paraId="040FE540" w14:textId="52B3B773" w:rsidR="003262D3" w:rsidRDefault="003262D3" w:rsidP="00313BE1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3262D3" w14:paraId="2994EA54" w14:textId="77777777" w:rsidTr="005F6B8B">
        <w:tc>
          <w:tcPr>
            <w:tcW w:w="10790" w:type="dxa"/>
          </w:tcPr>
          <w:p w14:paraId="315AC263" w14:textId="77777777" w:rsidR="003262D3" w:rsidRDefault="003262D3" w:rsidP="00313BE1">
            <w:pPr>
              <w:rPr>
                <w:rFonts w:ascii="Cambria" w:hAnsi="Cambria"/>
                <w:sz w:val="28"/>
                <w:szCs w:val="28"/>
              </w:rPr>
            </w:pPr>
          </w:p>
          <w:p w14:paraId="2CCF58F8" w14:textId="13E41DDF" w:rsidR="003262D3" w:rsidRDefault="003262D3" w:rsidP="00313BE1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3262D3" w14:paraId="5DD83F9E" w14:textId="77777777" w:rsidTr="005F6B8B">
        <w:tc>
          <w:tcPr>
            <w:tcW w:w="10790" w:type="dxa"/>
          </w:tcPr>
          <w:p w14:paraId="0FAAD5C5" w14:textId="77777777" w:rsidR="003262D3" w:rsidRDefault="003262D3" w:rsidP="00313BE1">
            <w:pPr>
              <w:rPr>
                <w:rFonts w:ascii="Cambria" w:hAnsi="Cambria"/>
                <w:sz w:val="28"/>
                <w:szCs w:val="28"/>
              </w:rPr>
            </w:pPr>
          </w:p>
          <w:p w14:paraId="617B9A38" w14:textId="01E029A8" w:rsidR="003262D3" w:rsidRDefault="003262D3" w:rsidP="00313BE1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3262D3" w14:paraId="23306E4A" w14:textId="77777777" w:rsidTr="005F6B8B">
        <w:tc>
          <w:tcPr>
            <w:tcW w:w="10790" w:type="dxa"/>
          </w:tcPr>
          <w:p w14:paraId="16687339" w14:textId="77777777" w:rsidR="003262D3" w:rsidRDefault="003262D3" w:rsidP="00313BE1">
            <w:pPr>
              <w:rPr>
                <w:rFonts w:ascii="Cambria" w:hAnsi="Cambria"/>
                <w:sz w:val="28"/>
                <w:szCs w:val="28"/>
              </w:rPr>
            </w:pPr>
          </w:p>
          <w:p w14:paraId="3ADF4A41" w14:textId="27D7A1D7" w:rsidR="003262D3" w:rsidRDefault="003262D3" w:rsidP="00313BE1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3262D3" w14:paraId="04338CA8" w14:textId="77777777" w:rsidTr="005F6B8B">
        <w:tc>
          <w:tcPr>
            <w:tcW w:w="10790" w:type="dxa"/>
          </w:tcPr>
          <w:p w14:paraId="1E3E6757" w14:textId="77777777" w:rsidR="003262D3" w:rsidRDefault="003262D3" w:rsidP="00313BE1">
            <w:pPr>
              <w:rPr>
                <w:rFonts w:ascii="Cambria" w:hAnsi="Cambria"/>
                <w:sz w:val="28"/>
                <w:szCs w:val="28"/>
              </w:rPr>
            </w:pPr>
          </w:p>
          <w:p w14:paraId="731EEB3E" w14:textId="40191B70" w:rsidR="003262D3" w:rsidRDefault="003262D3" w:rsidP="00313BE1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3262D3" w14:paraId="5BD14FA9" w14:textId="77777777" w:rsidTr="005F6B8B">
        <w:tc>
          <w:tcPr>
            <w:tcW w:w="10790" w:type="dxa"/>
          </w:tcPr>
          <w:p w14:paraId="6C8F18F2" w14:textId="77777777" w:rsidR="003262D3" w:rsidRDefault="003262D3" w:rsidP="00313BE1">
            <w:pPr>
              <w:rPr>
                <w:rFonts w:ascii="Cambria" w:hAnsi="Cambria"/>
                <w:sz w:val="28"/>
                <w:szCs w:val="28"/>
              </w:rPr>
            </w:pPr>
          </w:p>
          <w:p w14:paraId="6FFD19BD" w14:textId="3E5F6414" w:rsidR="00F65BBA" w:rsidRDefault="00F65BBA" w:rsidP="00313BE1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3262D3" w14:paraId="02AEFDD3" w14:textId="77777777" w:rsidTr="005F6B8B">
        <w:tc>
          <w:tcPr>
            <w:tcW w:w="10790" w:type="dxa"/>
          </w:tcPr>
          <w:p w14:paraId="14B3A190" w14:textId="77777777" w:rsidR="003262D3" w:rsidRDefault="003262D3" w:rsidP="00313BE1">
            <w:pPr>
              <w:rPr>
                <w:rFonts w:ascii="Cambria" w:hAnsi="Cambria"/>
                <w:sz w:val="28"/>
                <w:szCs w:val="28"/>
              </w:rPr>
            </w:pPr>
          </w:p>
          <w:p w14:paraId="1C4448F1" w14:textId="48BCF945" w:rsidR="00F65BBA" w:rsidRDefault="00F65BBA" w:rsidP="00313BE1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3262D3" w14:paraId="7DFEB4B7" w14:textId="77777777" w:rsidTr="005F6B8B">
        <w:tc>
          <w:tcPr>
            <w:tcW w:w="10790" w:type="dxa"/>
          </w:tcPr>
          <w:p w14:paraId="0C821A60" w14:textId="77777777" w:rsidR="003262D3" w:rsidRDefault="003262D3" w:rsidP="00313BE1">
            <w:pPr>
              <w:rPr>
                <w:rFonts w:ascii="Cambria" w:hAnsi="Cambria"/>
                <w:sz w:val="28"/>
                <w:szCs w:val="28"/>
              </w:rPr>
            </w:pPr>
          </w:p>
          <w:p w14:paraId="1FE3B761" w14:textId="4A49CE74" w:rsidR="00F65BBA" w:rsidRDefault="00F65BBA" w:rsidP="00313BE1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3262D3" w14:paraId="479C01CE" w14:textId="77777777" w:rsidTr="005F6B8B">
        <w:tc>
          <w:tcPr>
            <w:tcW w:w="10790" w:type="dxa"/>
          </w:tcPr>
          <w:p w14:paraId="3F4E4DB4" w14:textId="77777777" w:rsidR="003262D3" w:rsidRDefault="003262D3" w:rsidP="00313BE1">
            <w:pPr>
              <w:rPr>
                <w:rFonts w:ascii="Cambria" w:hAnsi="Cambria"/>
                <w:sz w:val="28"/>
                <w:szCs w:val="28"/>
              </w:rPr>
            </w:pPr>
          </w:p>
          <w:p w14:paraId="39FD5B15" w14:textId="763A8D5E" w:rsidR="00F65BBA" w:rsidRDefault="00F65BBA" w:rsidP="00313BE1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3262D3" w14:paraId="070E51AE" w14:textId="77777777" w:rsidTr="005F6B8B">
        <w:tc>
          <w:tcPr>
            <w:tcW w:w="10790" w:type="dxa"/>
          </w:tcPr>
          <w:p w14:paraId="570212D0" w14:textId="77777777" w:rsidR="003262D3" w:rsidRDefault="003262D3" w:rsidP="00313BE1">
            <w:pPr>
              <w:rPr>
                <w:rFonts w:ascii="Cambria" w:hAnsi="Cambria"/>
                <w:sz w:val="28"/>
                <w:szCs w:val="28"/>
              </w:rPr>
            </w:pPr>
          </w:p>
          <w:p w14:paraId="1D169993" w14:textId="3A07C44A" w:rsidR="00F65BBA" w:rsidRDefault="00F65BBA" w:rsidP="00313BE1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3262D3" w14:paraId="597717DC" w14:textId="77777777" w:rsidTr="005F6B8B">
        <w:tc>
          <w:tcPr>
            <w:tcW w:w="10790" w:type="dxa"/>
          </w:tcPr>
          <w:p w14:paraId="4AEA1B42" w14:textId="77777777" w:rsidR="003262D3" w:rsidRDefault="003262D3" w:rsidP="00313BE1">
            <w:pPr>
              <w:rPr>
                <w:rFonts w:ascii="Cambria" w:hAnsi="Cambria"/>
                <w:sz w:val="28"/>
                <w:szCs w:val="28"/>
              </w:rPr>
            </w:pPr>
          </w:p>
          <w:p w14:paraId="45834EE9" w14:textId="05989DCB" w:rsidR="00F65BBA" w:rsidRDefault="00F65BBA" w:rsidP="00313BE1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5F0917E9" w14:textId="77777777" w:rsidR="00E44ED2" w:rsidRDefault="00E44ED2" w:rsidP="00313BE1">
      <w:pPr>
        <w:rPr>
          <w:rFonts w:ascii="Cambria" w:hAnsi="Cambria"/>
          <w:sz w:val="28"/>
          <w:szCs w:val="28"/>
        </w:rPr>
      </w:pPr>
    </w:p>
    <w:sectPr w:rsidR="00E44ED2" w:rsidSect="009A43A7">
      <w:footerReference w:type="default" r:id="rId8"/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6974B" w14:textId="77777777" w:rsidR="00EB249B" w:rsidRDefault="00EB249B" w:rsidP="003E57BF">
      <w:pPr>
        <w:spacing w:after="0" w:line="240" w:lineRule="auto"/>
      </w:pPr>
      <w:r>
        <w:separator/>
      </w:r>
    </w:p>
  </w:endnote>
  <w:endnote w:type="continuationSeparator" w:id="0">
    <w:p w14:paraId="1BFBB097" w14:textId="77777777" w:rsidR="00EB249B" w:rsidRDefault="00EB249B" w:rsidP="003E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B65E" w14:textId="2F6D9D1E" w:rsidR="003E57BF" w:rsidRDefault="003E57BF">
    <w:pPr>
      <w:pStyle w:val="Footer"/>
    </w:pPr>
    <w:r>
      <w:t>SCU/JAN. 2022</w:t>
    </w:r>
  </w:p>
  <w:p w14:paraId="0038B7FC" w14:textId="77777777" w:rsidR="003E57BF" w:rsidRDefault="003E5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ABD7E" w14:textId="77777777" w:rsidR="00EB249B" w:rsidRDefault="00EB249B" w:rsidP="003E57BF">
      <w:pPr>
        <w:spacing w:after="0" w:line="240" w:lineRule="auto"/>
      </w:pPr>
      <w:r>
        <w:separator/>
      </w:r>
    </w:p>
  </w:footnote>
  <w:footnote w:type="continuationSeparator" w:id="0">
    <w:p w14:paraId="7571164A" w14:textId="77777777" w:rsidR="00EB249B" w:rsidRDefault="00EB249B" w:rsidP="003E5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36A3E"/>
    <w:multiLevelType w:val="hybridMultilevel"/>
    <w:tmpl w:val="482E9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540AB"/>
    <w:multiLevelType w:val="hybridMultilevel"/>
    <w:tmpl w:val="AC2CBE72"/>
    <w:lvl w:ilvl="0" w:tplc="84B47E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689991">
    <w:abstractNumId w:val="0"/>
  </w:num>
  <w:num w:numId="2" w16cid:durableId="109593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3A7"/>
    <w:rsid w:val="00017D9A"/>
    <w:rsid w:val="00037D79"/>
    <w:rsid w:val="0012324C"/>
    <w:rsid w:val="001D273C"/>
    <w:rsid w:val="00296D3C"/>
    <w:rsid w:val="002B7C03"/>
    <w:rsid w:val="003120C9"/>
    <w:rsid w:val="00313BE1"/>
    <w:rsid w:val="003262D3"/>
    <w:rsid w:val="003445AA"/>
    <w:rsid w:val="003472DF"/>
    <w:rsid w:val="003D1E60"/>
    <w:rsid w:val="003E57BF"/>
    <w:rsid w:val="00445F66"/>
    <w:rsid w:val="004C681D"/>
    <w:rsid w:val="004F276C"/>
    <w:rsid w:val="00520D77"/>
    <w:rsid w:val="00524E7A"/>
    <w:rsid w:val="005F6B8B"/>
    <w:rsid w:val="00635B9E"/>
    <w:rsid w:val="0066592D"/>
    <w:rsid w:val="006B6331"/>
    <w:rsid w:val="007316E8"/>
    <w:rsid w:val="007B01A4"/>
    <w:rsid w:val="009A33A4"/>
    <w:rsid w:val="009A43A7"/>
    <w:rsid w:val="00A341DC"/>
    <w:rsid w:val="00A47860"/>
    <w:rsid w:val="00A770EE"/>
    <w:rsid w:val="00A96823"/>
    <w:rsid w:val="00AA485E"/>
    <w:rsid w:val="00B40EAF"/>
    <w:rsid w:val="00BB507C"/>
    <w:rsid w:val="00BD5F18"/>
    <w:rsid w:val="00BE42A6"/>
    <w:rsid w:val="00C91894"/>
    <w:rsid w:val="00CC5FF1"/>
    <w:rsid w:val="00D70EBB"/>
    <w:rsid w:val="00DD189D"/>
    <w:rsid w:val="00E31AA1"/>
    <w:rsid w:val="00E44ED2"/>
    <w:rsid w:val="00EA50AE"/>
    <w:rsid w:val="00EB249B"/>
    <w:rsid w:val="00EF39A7"/>
    <w:rsid w:val="00F10859"/>
    <w:rsid w:val="00F65BBA"/>
    <w:rsid w:val="00FA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BC323"/>
  <w15:chartTrackingRefBased/>
  <w15:docId w15:val="{B76587E7-B6C0-4F71-B10A-83C07A31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B63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1DC"/>
    <w:pPr>
      <w:ind w:left="720"/>
      <w:contextualSpacing/>
    </w:pPr>
  </w:style>
  <w:style w:type="table" w:styleId="TableGrid">
    <w:name w:val="Table Grid"/>
    <w:basedOn w:val="TableNormal"/>
    <w:uiPriority w:val="39"/>
    <w:rsid w:val="00D7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B633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B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5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7BF"/>
  </w:style>
  <w:style w:type="paragraph" w:styleId="Footer">
    <w:name w:val="footer"/>
    <w:basedOn w:val="Normal"/>
    <w:link w:val="FooterChar"/>
    <w:uiPriority w:val="99"/>
    <w:unhideWhenUsed/>
    <w:rsid w:val="003E5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6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27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9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Usseglio</dc:creator>
  <cp:keywords/>
  <dc:description/>
  <cp:lastModifiedBy>Jim Usseglio</cp:lastModifiedBy>
  <cp:revision>2</cp:revision>
  <cp:lastPrinted>2022-06-30T20:57:00Z</cp:lastPrinted>
  <dcterms:created xsi:type="dcterms:W3CDTF">2022-06-30T20:58:00Z</dcterms:created>
  <dcterms:modified xsi:type="dcterms:W3CDTF">2022-06-30T20:58:00Z</dcterms:modified>
</cp:coreProperties>
</file>